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23" w:rsidRPr="00957C25" w:rsidRDefault="00957C25" w:rsidP="003D5F23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957C25">
        <w:rPr>
          <w:rFonts w:ascii="Times New Roman" w:hAnsi="Times New Roman"/>
          <w:b/>
          <w:sz w:val="24"/>
          <w:szCs w:val="24"/>
        </w:rPr>
        <w:t xml:space="preserve">АННОТАЦИЯ  РАБОЧЕЙ ПРОГРАММЫ ДИСЦИПЛИНЫ </w:t>
      </w:r>
      <w:r w:rsidRPr="00957C25">
        <w:rPr>
          <w:rFonts w:ascii="Times New Roman" w:hAnsi="Times New Roman"/>
          <w:b/>
          <w:sz w:val="24"/>
          <w:szCs w:val="24"/>
        </w:rPr>
        <w:br/>
        <w:t>«ПЕДИАТРИЯ»</w:t>
      </w:r>
    </w:p>
    <w:p w:rsidR="003D5F23" w:rsidRPr="00DE7305" w:rsidRDefault="003D5F23" w:rsidP="006C14FB">
      <w:pPr>
        <w:pStyle w:val="ListParagraph"/>
        <w:numPr>
          <w:ilvl w:val="0"/>
          <w:numId w:val="1"/>
        </w:numPr>
        <w:ind w:left="0" w:firstLine="851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/>
          <w:sz w:val="24"/>
          <w:szCs w:val="24"/>
        </w:rPr>
        <w:t xml:space="preserve"> </w:t>
      </w:r>
      <w:r w:rsidR="00973BC5">
        <w:rPr>
          <w:rFonts w:ascii="Times New Roman" w:hAnsi="Times New Roman"/>
          <w:sz w:val="24"/>
          <w:szCs w:val="24"/>
        </w:rPr>
        <w:t>31.05.01</w:t>
      </w:r>
      <w:r w:rsidRPr="00DE7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Лечебное дело</w:t>
      </w:r>
    </w:p>
    <w:p w:rsidR="003D5F23" w:rsidRPr="00DE7305" w:rsidRDefault="003D5F23" w:rsidP="006C14FB">
      <w:pPr>
        <w:pStyle w:val="ListParagraph"/>
        <w:numPr>
          <w:ilvl w:val="0"/>
          <w:numId w:val="1"/>
        </w:numPr>
        <w:ind w:left="0" w:firstLine="851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85B08">
        <w:rPr>
          <w:rFonts w:ascii="Times New Roman" w:hAnsi="Times New Roman"/>
          <w:sz w:val="24"/>
          <w:szCs w:val="24"/>
        </w:rPr>
        <w:t>д</w:t>
      </w:r>
      <w:r w:rsidRPr="00DE7305">
        <w:rPr>
          <w:rFonts w:ascii="Times New Roman" w:hAnsi="Times New Roman"/>
          <w:sz w:val="24"/>
          <w:szCs w:val="24"/>
        </w:rPr>
        <w:t xml:space="preserve">исциплина </w:t>
      </w:r>
      <w:r w:rsidR="00643354">
        <w:rPr>
          <w:rFonts w:ascii="Times New Roman" w:hAnsi="Times New Roman"/>
          <w:sz w:val="24"/>
          <w:szCs w:val="24"/>
        </w:rPr>
        <w:t xml:space="preserve"> включена в базовую часть профессионального цикла, </w:t>
      </w:r>
      <w:r w:rsidRPr="00DE7305">
        <w:rPr>
          <w:rFonts w:ascii="Times New Roman" w:hAnsi="Times New Roman"/>
          <w:sz w:val="24"/>
          <w:szCs w:val="24"/>
        </w:rPr>
        <w:t xml:space="preserve">изучается на </w:t>
      </w:r>
      <w:r>
        <w:rPr>
          <w:rFonts w:ascii="Times New Roman" w:hAnsi="Times New Roman"/>
          <w:sz w:val="24"/>
          <w:szCs w:val="24"/>
        </w:rPr>
        <w:t xml:space="preserve">4-5 </w:t>
      </w:r>
      <w:r w:rsidRPr="00DE7305">
        <w:rPr>
          <w:rFonts w:ascii="Times New Roman" w:hAnsi="Times New Roman"/>
          <w:sz w:val="24"/>
          <w:szCs w:val="24"/>
        </w:rPr>
        <w:t>курс</w:t>
      </w:r>
      <w:r>
        <w:rPr>
          <w:rFonts w:ascii="Times New Roman" w:hAnsi="Times New Roman"/>
          <w:sz w:val="24"/>
          <w:szCs w:val="24"/>
        </w:rPr>
        <w:t>ах</w:t>
      </w:r>
      <w:r w:rsidRPr="00DE7305">
        <w:rPr>
          <w:rFonts w:ascii="Times New Roman" w:hAnsi="Times New Roman"/>
          <w:sz w:val="24"/>
          <w:szCs w:val="24"/>
        </w:rPr>
        <w:t xml:space="preserve">, </w:t>
      </w:r>
      <w:r w:rsidR="00643354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8-10 семестрах</w:t>
      </w:r>
      <w:r w:rsidRPr="00DE7305">
        <w:rPr>
          <w:rFonts w:ascii="Times New Roman" w:hAnsi="Times New Roman"/>
          <w:sz w:val="24"/>
          <w:szCs w:val="24"/>
        </w:rPr>
        <w:t>.</w:t>
      </w:r>
    </w:p>
    <w:p w:rsidR="003D5F23" w:rsidRDefault="003D5F23" w:rsidP="006C14FB">
      <w:pPr>
        <w:pStyle w:val="ListParagraph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Цель изучения дисциплины</w:t>
      </w:r>
      <w:r w:rsidRPr="00DE730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научить студентов лечебного факультета 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гармоничным развитием ребенка, а также диагностировать, лечить и предупреждать наиболее часто встречающиеся заболевания детского возраста</w:t>
      </w:r>
      <w:r w:rsidRPr="009C1BEB">
        <w:rPr>
          <w:rFonts w:ascii="Times New Roman" w:hAnsi="Times New Roman"/>
          <w:sz w:val="24"/>
          <w:szCs w:val="24"/>
        </w:rPr>
        <w:t>.</w:t>
      </w:r>
    </w:p>
    <w:p w:rsidR="003D5F23" w:rsidRPr="00DE7305" w:rsidRDefault="003D5F23" w:rsidP="006C14FB">
      <w:pPr>
        <w:pStyle w:val="ListParagraph"/>
        <w:numPr>
          <w:ilvl w:val="0"/>
          <w:numId w:val="1"/>
        </w:numPr>
        <w:ind w:left="0" w:firstLine="851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 w:rsidRPr="00DE7305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Pr="00DE7305">
        <w:rPr>
          <w:rFonts w:ascii="Times New Roman" w:hAnsi="Times New Roman"/>
          <w:sz w:val="24"/>
          <w:szCs w:val="24"/>
        </w:rPr>
        <w:t>:</w:t>
      </w:r>
    </w:p>
    <w:p w:rsidR="003D5F23" w:rsidRPr="00EE08D0" w:rsidRDefault="003D5F23" w:rsidP="006C14FB">
      <w:pPr>
        <w:pStyle w:val="ListParagraph"/>
        <w:ind w:left="0" w:firstLine="851"/>
        <w:rPr>
          <w:rFonts w:ascii="Times New Roman" w:hAnsi="Times New Roman"/>
          <w:bCs/>
          <w:sz w:val="24"/>
          <w:szCs w:val="24"/>
        </w:rPr>
      </w:pPr>
      <w:r w:rsidRPr="00EE08D0">
        <w:rPr>
          <w:rFonts w:ascii="Times New Roman" w:hAnsi="Times New Roman"/>
          <w:bCs/>
          <w:sz w:val="24"/>
          <w:szCs w:val="24"/>
        </w:rPr>
        <w:t xml:space="preserve">- </w:t>
      </w:r>
      <w:r w:rsidR="00973BC5">
        <w:rPr>
          <w:rFonts w:ascii="Times New Roman" w:hAnsi="Times New Roman"/>
          <w:bCs/>
          <w:sz w:val="24"/>
          <w:szCs w:val="24"/>
        </w:rPr>
        <w:t>способность к абстрактному мышлению, анализу, синтезу</w:t>
      </w:r>
      <w:r w:rsidRPr="00EE08D0">
        <w:rPr>
          <w:rFonts w:ascii="Times New Roman" w:hAnsi="Times New Roman"/>
          <w:bCs/>
          <w:sz w:val="24"/>
          <w:szCs w:val="24"/>
        </w:rPr>
        <w:t xml:space="preserve"> (ОК-1)</w:t>
      </w:r>
    </w:p>
    <w:p w:rsidR="003D5F23" w:rsidRPr="00B20B18" w:rsidRDefault="003D5F23" w:rsidP="006C14FB">
      <w:pPr>
        <w:pStyle w:val="ListParagraph"/>
        <w:ind w:left="0" w:firstLine="851"/>
        <w:rPr>
          <w:rFonts w:ascii="Times New Roman" w:hAnsi="Times New Roman"/>
          <w:bCs/>
          <w:sz w:val="24"/>
          <w:szCs w:val="24"/>
        </w:rPr>
      </w:pPr>
      <w:r w:rsidRPr="00B20B18">
        <w:rPr>
          <w:rFonts w:ascii="Times New Roman" w:hAnsi="Times New Roman"/>
          <w:bCs/>
          <w:sz w:val="24"/>
          <w:szCs w:val="24"/>
        </w:rPr>
        <w:t xml:space="preserve">- </w:t>
      </w:r>
      <w:r w:rsidR="00B20B18">
        <w:rPr>
          <w:rFonts w:ascii="Times New Roman" w:hAnsi="Times New Roman"/>
          <w:bCs/>
          <w:sz w:val="24"/>
          <w:szCs w:val="24"/>
        </w:rPr>
        <w:t>готовность к работе в коллективе, толерантно воспринимать социальные, этнические, конфессиональные и культурные различия</w:t>
      </w:r>
      <w:r w:rsidRPr="00B20B18">
        <w:rPr>
          <w:rFonts w:ascii="Times New Roman" w:hAnsi="Times New Roman"/>
          <w:bCs/>
          <w:sz w:val="24"/>
          <w:szCs w:val="24"/>
        </w:rPr>
        <w:t xml:space="preserve"> (ОК-8)</w:t>
      </w:r>
    </w:p>
    <w:p w:rsidR="003D5F23" w:rsidRDefault="003D5F23" w:rsidP="006C14FB">
      <w:pPr>
        <w:pStyle w:val="ListParagraph"/>
        <w:ind w:left="0" w:firstLine="851"/>
        <w:rPr>
          <w:rFonts w:ascii="Times New Roman" w:hAnsi="Times New Roman"/>
          <w:bCs/>
          <w:sz w:val="24"/>
          <w:szCs w:val="24"/>
        </w:rPr>
      </w:pPr>
      <w:r w:rsidRPr="00B20B18">
        <w:rPr>
          <w:rFonts w:ascii="Times New Roman" w:hAnsi="Times New Roman"/>
          <w:bCs/>
          <w:sz w:val="24"/>
          <w:szCs w:val="24"/>
        </w:rPr>
        <w:t>- способ</w:t>
      </w:r>
      <w:r w:rsidR="00B20B18">
        <w:rPr>
          <w:rFonts w:ascii="Times New Roman" w:hAnsi="Times New Roman"/>
          <w:bCs/>
          <w:sz w:val="24"/>
          <w:szCs w:val="24"/>
        </w:rPr>
        <w:t>ность</w:t>
      </w:r>
      <w:r w:rsidRPr="00B20B18">
        <w:rPr>
          <w:rFonts w:ascii="Times New Roman" w:hAnsi="Times New Roman"/>
          <w:bCs/>
          <w:sz w:val="24"/>
          <w:szCs w:val="24"/>
        </w:rPr>
        <w:t xml:space="preserve"> и готов</w:t>
      </w:r>
      <w:r w:rsidR="00B20B18">
        <w:rPr>
          <w:rFonts w:ascii="Times New Roman" w:hAnsi="Times New Roman"/>
          <w:bCs/>
          <w:sz w:val="24"/>
          <w:szCs w:val="24"/>
        </w:rPr>
        <w:t>ность</w:t>
      </w:r>
      <w:r w:rsidRPr="00B20B18">
        <w:rPr>
          <w:rFonts w:ascii="Times New Roman" w:hAnsi="Times New Roman"/>
          <w:bCs/>
          <w:sz w:val="24"/>
          <w:szCs w:val="24"/>
        </w:rPr>
        <w:t xml:space="preserve"> реализовать этические и </w:t>
      </w:r>
      <w:proofErr w:type="spellStart"/>
      <w:r w:rsidRPr="00B20B18">
        <w:rPr>
          <w:rFonts w:ascii="Times New Roman" w:hAnsi="Times New Roman"/>
          <w:bCs/>
          <w:sz w:val="24"/>
          <w:szCs w:val="24"/>
        </w:rPr>
        <w:t>деонтологические</w:t>
      </w:r>
      <w:proofErr w:type="spellEnd"/>
      <w:r w:rsidRPr="00B20B18">
        <w:rPr>
          <w:rFonts w:ascii="Times New Roman" w:hAnsi="Times New Roman"/>
          <w:bCs/>
          <w:sz w:val="24"/>
          <w:szCs w:val="24"/>
        </w:rPr>
        <w:t xml:space="preserve"> </w:t>
      </w:r>
      <w:r w:rsidR="00B20B18">
        <w:rPr>
          <w:rFonts w:ascii="Times New Roman" w:hAnsi="Times New Roman"/>
          <w:bCs/>
          <w:sz w:val="24"/>
          <w:szCs w:val="24"/>
        </w:rPr>
        <w:t>принципы в профессиональной деятельности</w:t>
      </w:r>
      <w:r w:rsidRPr="00B20B18">
        <w:rPr>
          <w:rFonts w:ascii="Times New Roman" w:hAnsi="Times New Roman"/>
          <w:bCs/>
          <w:sz w:val="24"/>
          <w:szCs w:val="24"/>
        </w:rPr>
        <w:t xml:space="preserve"> (</w:t>
      </w:r>
      <w:r w:rsidR="00B20B18">
        <w:rPr>
          <w:rFonts w:ascii="Times New Roman" w:hAnsi="Times New Roman"/>
          <w:bCs/>
          <w:sz w:val="24"/>
          <w:szCs w:val="24"/>
        </w:rPr>
        <w:t>О</w:t>
      </w:r>
      <w:r w:rsidRPr="00B20B18">
        <w:rPr>
          <w:rFonts w:ascii="Times New Roman" w:hAnsi="Times New Roman"/>
          <w:bCs/>
          <w:sz w:val="24"/>
          <w:szCs w:val="24"/>
        </w:rPr>
        <w:t>ПК-</w:t>
      </w:r>
      <w:r w:rsidR="00B20B18">
        <w:rPr>
          <w:rFonts w:ascii="Times New Roman" w:hAnsi="Times New Roman"/>
          <w:bCs/>
          <w:sz w:val="24"/>
          <w:szCs w:val="24"/>
        </w:rPr>
        <w:t>4</w:t>
      </w:r>
      <w:r w:rsidRPr="00B20B18">
        <w:rPr>
          <w:rFonts w:ascii="Times New Roman" w:hAnsi="Times New Roman"/>
          <w:bCs/>
          <w:sz w:val="24"/>
          <w:szCs w:val="24"/>
        </w:rPr>
        <w:t>)</w:t>
      </w:r>
    </w:p>
    <w:p w:rsidR="00B20B18" w:rsidRPr="00B20B18" w:rsidRDefault="00B20B18" w:rsidP="006C14FB">
      <w:pPr>
        <w:pStyle w:val="ListParagraph"/>
        <w:ind w:left="0" w:firstLine="85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готовность к медицинскому применению лекарственных препаратов и иных веществ и их комбинаций при решении профессиональных задач (ОПК-8)</w:t>
      </w:r>
    </w:p>
    <w:p w:rsidR="003D5F23" w:rsidRPr="00EE08D0" w:rsidRDefault="003D5F23" w:rsidP="006C14FB">
      <w:pPr>
        <w:pStyle w:val="ListParagraph"/>
        <w:ind w:left="0" w:firstLine="851"/>
        <w:rPr>
          <w:rFonts w:ascii="Times New Roman" w:hAnsi="Times New Roman"/>
          <w:bCs/>
          <w:sz w:val="24"/>
          <w:szCs w:val="24"/>
        </w:rPr>
      </w:pPr>
      <w:r w:rsidRPr="00EE08D0">
        <w:rPr>
          <w:rFonts w:ascii="Times New Roman" w:hAnsi="Times New Roman"/>
          <w:bCs/>
          <w:sz w:val="24"/>
          <w:szCs w:val="24"/>
        </w:rPr>
        <w:t>- способ</w:t>
      </w:r>
      <w:r w:rsidR="00B20B18">
        <w:rPr>
          <w:rFonts w:ascii="Times New Roman" w:hAnsi="Times New Roman"/>
          <w:bCs/>
          <w:sz w:val="24"/>
          <w:szCs w:val="24"/>
        </w:rPr>
        <w:t>ность</w:t>
      </w:r>
      <w:r w:rsidRPr="00EE08D0">
        <w:rPr>
          <w:rFonts w:ascii="Times New Roman" w:hAnsi="Times New Roman"/>
          <w:bCs/>
          <w:sz w:val="24"/>
          <w:szCs w:val="24"/>
        </w:rPr>
        <w:t xml:space="preserve"> и готов</w:t>
      </w:r>
      <w:r w:rsidR="00B20B18">
        <w:rPr>
          <w:rFonts w:ascii="Times New Roman" w:hAnsi="Times New Roman"/>
          <w:bCs/>
          <w:sz w:val="24"/>
          <w:szCs w:val="24"/>
        </w:rPr>
        <w:t>ность</w:t>
      </w:r>
      <w:r w:rsidRPr="00EE08D0">
        <w:rPr>
          <w:rFonts w:ascii="Times New Roman" w:hAnsi="Times New Roman"/>
          <w:bCs/>
          <w:sz w:val="24"/>
          <w:szCs w:val="24"/>
        </w:rPr>
        <w:t xml:space="preserve"> к </w:t>
      </w:r>
      <w:r w:rsidR="00B20B18">
        <w:rPr>
          <w:rFonts w:ascii="Times New Roman" w:hAnsi="Times New Roman"/>
          <w:bCs/>
          <w:sz w:val="24"/>
          <w:szCs w:val="24"/>
        </w:rPr>
        <w:t>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</w:t>
      </w:r>
      <w:r w:rsidR="003371F2">
        <w:rPr>
          <w:rFonts w:ascii="Times New Roman" w:hAnsi="Times New Roman"/>
          <w:bCs/>
          <w:sz w:val="24"/>
          <w:szCs w:val="24"/>
        </w:rPr>
        <w:t xml:space="preserve"> и развития, а также направленных на устранение вредного </w:t>
      </w:r>
      <w:proofErr w:type="gramStart"/>
      <w:r w:rsidR="003371F2">
        <w:rPr>
          <w:rFonts w:ascii="Times New Roman" w:hAnsi="Times New Roman"/>
          <w:bCs/>
          <w:sz w:val="24"/>
          <w:szCs w:val="24"/>
        </w:rPr>
        <w:t>влияния</w:t>
      </w:r>
      <w:proofErr w:type="gramEnd"/>
      <w:r w:rsidR="003371F2">
        <w:rPr>
          <w:rFonts w:ascii="Times New Roman" w:hAnsi="Times New Roman"/>
          <w:bCs/>
          <w:sz w:val="24"/>
          <w:szCs w:val="24"/>
        </w:rPr>
        <w:t xml:space="preserve"> на здоровье человека факторов среды их обитания</w:t>
      </w:r>
      <w:r w:rsidRPr="00EE08D0">
        <w:rPr>
          <w:rFonts w:ascii="Times New Roman" w:hAnsi="Times New Roman"/>
          <w:bCs/>
          <w:sz w:val="24"/>
          <w:szCs w:val="24"/>
        </w:rPr>
        <w:t xml:space="preserve"> (ПК-</w:t>
      </w:r>
      <w:r w:rsidR="003371F2">
        <w:rPr>
          <w:rFonts w:ascii="Times New Roman" w:hAnsi="Times New Roman"/>
          <w:bCs/>
          <w:sz w:val="24"/>
          <w:szCs w:val="24"/>
        </w:rPr>
        <w:t>1</w:t>
      </w:r>
      <w:r w:rsidRPr="00EE08D0">
        <w:rPr>
          <w:rFonts w:ascii="Times New Roman" w:hAnsi="Times New Roman"/>
          <w:bCs/>
          <w:sz w:val="24"/>
          <w:szCs w:val="24"/>
        </w:rPr>
        <w:t>)</w:t>
      </w:r>
    </w:p>
    <w:p w:rsidR="003D5F23" w:rsidRPr="00EE08D0" w:rsidRDefault="003D5F23" w:rsidP="006C14FB">
      <w:pPr>
        <w:pStyle w:val="ListParagraph"/>
        <w:ind w:left="0" w:firstLine="851"/>
        <w:rPr>
          <w:rFonts w:ascii="Times New Roman" w:hAnsi="Times New Roman"/>
          <w:bCs/>
          <w:sz w:val="24"/>
          <w:szCs w:val="24"/>
        </w:rPr>
      </w:pPr>
      <w:r w:rsidRPr="00EE08D0">
        <w:rPr>
          <w:rFonts w:ascii="Times New Roman" w:hAnsi="Times New Roman"/>
          <w:bCs/>
          <w:sz w:val="24"/>
          <w:szCs w:val="24"/>
        </w:rPr>
        <w:t>- готов</w:t>
      </w:r>
      <w:r w:rsidR="003371F2">
        <w:rPr>
          <w:rFonts w:ascii="Times New Roman" w:hAnsi="Times New Roman"/>
          <w:bCs/>
          <w:sz w:val="24"/>
          <w:szCs w:val="24"/>
        </w:rPr>
        <w:t xml:space="preserve">ность к сбору и анализу жалоб пациента, данных его анамнеза, результатов осмотра, лабораторных, инструментальных, </w:t>
      </w:r>
      <w:proofErr w:type="gramStart"/>
      <w:r w:rsidR="003371F2">
        <w:rPr>
          <w:rFonts w:ascii="Times New Roman" w:hAnsi="Times New Roman"/>
          <w:bCs/>
          <w:sz w:val="24"/>
          <w:szCs w:val="24"/>
        </w:rPr>
        <w:t>патолого-анатомических</w:t>
      </w:r>
      <w:proofErr w:type="gramEnd"/>
      <w:r w:rsidR="003371F2">
        <w:rPr>
          <w:rFonts w:ascii="Times New Roman" w:hAnsi="Times New Roman"/>
          <w:bCs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заболевания</w:t>
      </w:r>
      <w:r w:rsidRPr="00EE08D0">
        <w:rPr>
          <w:rFonts w:ascii="Times New Roman" w:hAnsi="Times New Roman"/>
          <w:bCs/>
          <w:sz w:val="24"/>
          <w:szCs w:val="24"/>
        </w:rPr>
        <w:t xml:space="preserve"> (ПК</w:t>
      </w:r>
      <w:r w:rsidR="00242A0D">
        <w:rPr>
          <w:rFonts w:ascii="Times New Roman" w:hAnsi="Times New Roman"/>
          <w:bCs/>
          <w:sz w:val="24"/>
          <w:szCs w:val="24"/>
        </w:rPr>
        <w:t>-</w:t>
      </w:r>
      <w:r w:rsidR="00EE08D0" w:rsidRPr="00EE08D0">
        <w:rPr>
          <w:rFonts w:ascii="Times New Roman" w:hAnsi="Times New Roman"/>
          <w:bCs/>
          <w:sz w:val="24"/>
          <w:szCs w:val="24"/>
        </w:rPr>
        <w:t>5</w:t>
      </w:r>
      <w:r w:rsidRPr="00EE08D0">
        <w:rPr>
          <w:rFonts w:ascii="Times New Roman" w:hAnsi="Times New Roman"/>
          <w:bCs/>
          <w:sz w:val="24"/>
          <w:szCs w:val="24"/>
        </w:rPr>
        <w:t>);</w:t>
      </w:r>
    </w:p>
    <w:p w:rsidR="00EE08D0" w:rsidRPr="00EE08D0" w:rsidRDefault="003D5F23" w:rsidP="006C14FB">
      <w:pPr>
        <w:pStyle w:val="ListParagraph"/>
        <w:ind w:left="0" w:firstLine="851"/>
        <w:rPr>
          <w:rFonts w:ascii="Times New Roman" w:hAnsi="Times New Roman"/>
          <w:bCs/>
          <w:sz w:val="24"/>
          <w:szCs w:val="24"/>
        </w:rPr>
      </w:pPr>
      <w:r w:rsidRPr="00EE08D0">
        <w:rPr>
          <w:rFonts w:ascii="Times New Roman" w:hAnsi="Times New Roman"/>
          <w:bCs/>
          <w:sz w:val="24"/>
          <w:szCs w:val="24"/>
        </w:rPr>
        <w:t>-способн</w:t>
      </w:r>
      <w:r w:rsidR="003371F2">
        <w:rPr>
          <w:rFonts w:ascii="Times New Roman" w:hAnsi="Times New Roman"/>
          <w:bCs/>
          <w:sz w:val="24"/>
          <w:szCs w:val="24"/>
        </w:rPr>
        <w:t xml:space="preserve">ость к определению тактики ведения пациентов с различными нозологическими формами </w:t>
      </w:r>
      <w:r w:rsidRPr="00EE08D0">
        <w:rPr>
          <w:rFonts w:ascii="Times New Roman" w:hAnsi="Times New Roman"/>
          <w:bCs/>
          <w:sz w:val="24"/>
          <w:szCs w:val="24"/>
        </w:rPr>
        <w:t xml:space="preserve"> </w:t>
      </w:r>
      <w:r w:rsidR="00EE08D0" w:rsidRPr="00EE08D0">
        <w:rPr>
          <w:rFonts w:ascii="Times New Roman" w:hAnsi="Times New Roman"/>
          <w:bCs/>
          <w:sz w:val="24"/>
          <w:szCs w:val="24"/>
        </w:rPr>
        <w:t>(ПК-</w:t>
      </w:r>
      <w:r w:rsidR="003371F2">
        <w:rPr>
          <w:rFonts w:ascii="Times New Roman" w:hAnsi="Times New Roman"/>
          <w:bCs/>
          <w:sz w:val="24"/>
          <w:szCs w:val="24"/>
        </w:rPr>
        <w:t>8</w:t>
      </w:r>
      <w:r w:rsidR="00EE08D0" w:rsidRPr="00EE08D0">
        <w:rPr>
          <w:rFonts w:ascii="Times New Roman" w:hAnsi="Times New Roman"/>
          <w:bCs/>
          <w:sz w:val="24"/>
          <w:szCs w:val="24"/>
        </w:rPr>
        <w:t>);</w:t>
      </w:r>
    </w:p>
    <w:p w:rsidR="003D5F23" w:rsidRPr="00EE08D0" w:rsidRDefault="00EE08D0" w:rsidP="006C14FB">
      <w:pPr>
        <w:pStyle w:val="ListParagraph"/>
        <w:ind w:left="0" w:firstLine="851"/>
        <w:rPr>
          <w:rFonts w:ascii="Times New Roman" w:hAnsi="Times New Roman"/>
          <w:bCs/>
          <w:sz w:val="24"/>
          <w:szCs w:val="24"/>
        </w:rPr>
      </w:pPr>
      <w:r w:rsidRPr="00EE08D0">
        <w:rPr>
          <w:rFonts w:ascii="Times New Roman" w:hAnsi="Times New Roman"/>
          <w:bCs/>
          <w:sz w:val="24"/>
          <w:szCs w:val="24"/>
        </w:rPr>
        <w:t>- готов</w:t>
      </w:r>
      <w:r w:rsidR="003371F2">
        <w:rPr>
          <w:rFonts w:ascii="Times New Roman" w:hAnsi="Times New Roman"/>
          <w:bCs/>
          <w:sz w:val="24"/>
          <w:szCs w:val="24"/>
        </w:rPr>
        <w:t>ность</w:t>
      </w:r>
      <w:r w:rsidRPr="00EE08D0">
        <w:rPr>
          <w:rFonts w:ascii="Times New Roman" w:hAnsi="Times New Roman"/>
          <w:bCs/>
          <w:sz w:val="24"/>
          <w:szCs w:val="24"/>
        </w:rPr>
        <w:t xml:space="preserve"> </w:t>
      </w:r>
      <w:r w:rsidR="003371F2">
        <w:rPr>
          <w:rFonts w:ascii="Times New Roman" w:hAnsi="Times New Roman"/>
          <w:bCs/>
          <w:sz w:val="24"/>
          <w:szCs w:val="24"/>
        </w:rPr>
        <w:t>к анализу и п</w:t>
      </w:r>
      <w:r w:rsidR="00F0701A">
        <w:rPr>
          <w:rFonts w:ascii="Times New Roman" w:hAnsi="Times New Roman"/>
          <w:bCs/>
          <w:sz w:val="24"/>
          <w:szCs w:val="24"/>
        </w:rPr>
        <w:t>у</w:t>
      </w:r>
      <w:r w:rsidR="003371F2">
        <w:rPr>
          <w:rFonts w:ascii="Times New Roman" w:hAnsi="Times New Roman"/>
          <w:bCs/>
          <w:sz w:val="24"/>
          <w:szCs w:val="24"/>
        </w:rPr>
        <w:t>бличному представлению медицинской информации на основе доказательной медицины</w:t>
      </w:r>
      <w:r w:rsidR="003D5F23" w:rsidRPr="00EE08D0">
        <w:rPr>
          <w:rFonts w:ascii="Times New Roman" w:hAnsi="Times New Roman"/>
          <w:bCs/>
          <w:sz w:val="24"/>
          <w:szCs w:val="24"/>
        </w:rPr>
        <w:t xml:space="preserve"> (ПК-</w:t>
      </w:r>
      <w:r w:rsidR="003371F2">
        <w:rPr>
          <w:rFonts w:ascii="Times New Roman" w:hAnsi="Times New Roman"/>
          <w:bCs/>
          <w:sz w:val="24"/>
          <w:szCs w:val="24"/>
        </w:rPr>
        <w:t>20</w:t>
      </w:r>
      <w:r w:rsidR="003D5F23" w:rsidRPr="00EE08D0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D5F23" w:rsidRPr="00F85B08" w:rsidRDefault="003D5F23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 w:rsidRPr="00F85B08"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 w:rsidRPr="00F85B08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F85B08">
        <w:rPr>
          <w:rFonts w:ascii="Times New Roman" w:hAnsi="Times New Roman"/>
          <w:sz w:val="24"/>
          <w:szCs w:val="24"/>
        </w:rPr>
        <w:t xml:space="preserve"> должен:</w:t>
      </w:r>
    </w:p>
    <w:p w:rsidR="003D5F23" w:rsidRDefault="003D5F23" w:rsidP="006C14FB">
      <w:pPr>
        <w:pStyle w:val="ListParagraph"/>
        <w:ind w:left="0" w:firstLine="851"/>
        <w:rPr>
          <w:rFonts w:ascii="Times New Roman" w:hAnsi="Times New Roman"/>
          <w:b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Знать</w:t>
      </w:r>
    </w:p>
    <w:p w:rsidR="003B7AB0" w:rsidRDefault="003B7AB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 w:rsidRPr="003B7AB0">
        <w:rPr>
          <w:rFonts w:ascii="Times New Roman" w:hAnsi="Times New Roman"/>
          <w:sz w:val="24"/>
          <w:szCs w:val="24"/>
        </w:rPr>
        <w:t xml:space="preserve">- этиологию, </w:t>
      </w:r>
      <w:r>
        <w:rPr>
          <w:rFonts w:ascii="Times New Roman" w:hAnsi="Times New Roman"/>
          <w:sz w:val="24"/>
          <w:szCs w:val="24"/>
        </w:rPr>
        <w:t>патогенез и меры профилактики наиболее часто встречающихся заболеваний детского возраста, современную классификацию заболеваний;</w:t>
      </w:r>
    </w:p>
    <w:p w:rsidR="003B7AB0" w:rsidRDefault="003B7AB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клиническую картину, особенности течения и возможные осложнения наиболее распространенных заболеваний, протекающих в типичной форме, в разных периодах детства;</w:t>
      </w:r>
    </w:p>
    <w:p w:rsidR="003B7AB0" w:rsidRDefault="003B7AB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современные методы клинического, лабораторного, инструментального обследования больных (включая эндоскопические, рентгенологические методы, ультразвуковую диагностику), диагностические возможности методов непосредственного исследования больного ребенка;</w:t>
      </w:r>
    </w:p>
    <w:p w:rsidR="003B7AB0" w:rsidRDefault="003B7AB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критерии диагноза различных заболеваний;</w:t>
      </w:r>
    </w:p>
    <w:p w:rsidR="003B7AB0" w:rsidRDefault="003B7AB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методы лечения и показания к их применению;</w:t>
      </w:r>
    </w:p>
    <w:p w:rsidR="003B7AB0" w:rsidRDefault="003B7AB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типы наследования заболеваний и клинические проявления наследственной патологии, общие характеристики болезней с наследственным предрасположением</w:t>
      </w:r>
      <w:r w:rsidR="00242A0D">
        <w:rPr>
          <w:rFonts w:ascii="Times New Roman" w:hAnsi="Times New Roman"/>
          <w:sz w:val="24"/>
          <w:szCs w:val="24"/>
        </w:rPr>
        <w:t>, общие принципы и особенности диагностики наследственных заболеваний; врожденные аномалии.</w:t>
      </w:r>
    </w:p>
    <w:p w:rsidR="003D5F23" w:rsidRDefault="003D5F23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Уметь</w:t>
      </w:r>
      <w:r w:rsidRPr="00DE7305">
        <w:rPr>
          <w:rFonts w:ascii="Times New Roman" w:hAnsi="Times New Roman"/>
          <w:sz w:val="24"/>
          <w:szCs w:val="24"/>
        </w:rPr>
        <w:t xml:space="preserve">  </w:t>
      </w:r>
    </w:p>
    <w:p w:rsidR="00FD0540" w:rsidRDefault="00FD054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определить статус пациента: собрать анамнез, провести опрос ребенка и его родственников, провести </w:t>
      </w:r>
      <w:proofErr w:type="spellStart"/>
      <w:r>
        <w:rPr>
          <w:rFonts w:ascii="Times New Roman" w:hAnsi="Times New Roman"/>
          <w:sz w:val="24"/>
          <w:szCs w:val="24"/>
        </w:rPr>
        <w:t>физикальное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обследование (осмотр, пальпация, перкуссия, аускультация и 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), провести первичное обследование систем и органов;</w:t>
      </w:r>
    </w:p>
    <w:p w:rsidR="00FD0540" w:rsidRDefault="00FD054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наметить объем дополнительных исследований для уточнения диагноза и получения достоверного результата;</w:t>
      </w:r>
    </w:p>
    <w:p w:rsidR="00FD0540" w:rsidRDefault="00FD054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сформулировать клинический диагноз;</w:t>
      </w:r>
    </w:p>
    <w:p w:rsidR="00FD0540" w:rsidRDefault="00FD054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сформулировать показания к избранному методу лечения с учетом этиотропных и патогенетических средств, обосновать фармакотерапию у конкретного больного при основных патологических синдромах и неотложных состояниях, определить путь введения, режим и дозу лекарственных препаратов, оценить эффективность и безопасность проводимого лечения;</w:t>
      </w:r>
    </w:p>
    <w:p w:rsidR="00FD0540" w:rsidRPr="00DE7305" w:rsidRDefault="00FD0540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в лечебной деятельности методы первичной и вторичной профилактики (на основе доказательной медицины), устанавливать причинно-следственные связи изменений состояния здоровья от воздействия факторов среды обитания</w:t>
      </w:r>
    </w:p>
    <w:p w:rsidR="003D5F23" w:rsidRPr="00DE7305" w:rsidRDefault="003D5F23" w:rsidP="006C14FB">
      <w:pPr>
        <w:pStyle w:val="ListParagraph"/>
        <w:spacing w:after="0"/>
        <w:ind w:left="0" w:firstLine="851"/>
        <w:rPr>
          <w:rFonts w:ascii="Times New Roman" w:hAnsi="Times New Roman"/>
          <w:b/>
          <w:sz w:val="24"/>
          <w:szCs w:val="24"/>
        </w:rPr>
      </w:pPr>
      <w:r w:rsidRPr="00DE7305">
        <w:rPr>
          <w:rFonts w:ascii="Times New Roman" w:hAnsi="Times New Roman"/>
          <w:b/>
          <w:sz w:val="24"/>
          <w:szCs w:val="24"/>
        </w:rPr>
        <w:t>Владеть</w:t>
      </w:r>
    </w:p>
    <w:p w:rsidR="00F85B08" w:rsidRDefault="003D5F23" w:rsidP="006C14F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EE08D0">
        <w:rPr>
          <w:rFonts w:ascii="Times New Roman" w:hAnsi="Times New Roman"/>
          <w:sz w:val="24"/>
          <w:szCs w:val="24"/>
        </w:rPr>
        <w:t>методами общеклинического обследования;</w:t>
      </w:r>
    </w:p>
    <w:p w:rsidR="00EE08D0" w:rsidRDefault="00EE08D0" w:rsidP="006C14F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интерпретацией результатов лабораторных, инструментальных методов исследования;</w:t>
      </w:r>
    </w:p>
    <w:p w:rsidR="00EE08D0" w:rsidRDefault="00EE08D0" w:rsidP="006C14F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алгоритмом развернутого клинического диагноза;</w:t>
      </w:r>
    </w:p>
    <w:p w:rsidR="00EE08D0" w:rsidRPr="00C626DD" w:rsidRDefault="00EE08D0" w:rsidP="006C14F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0540">
        <w:rPr>
          <w:rFonts w:ascii="Times New Roman" w:hAnsi="Times New Roman"/>
          <w:sz w:val="24"/>
          <w:szCs w:val="24"/>
        </w:rPr>
        <w:t>основными врачебными диагностическими и лечебными мероприятиями по оказанию первой врачебной помощи при неотложных состояниях у детей.</w:t>
      </w:r>
    </w:p>
    <w:p w:rsidR="003D5F23" w:rsidRPr="00DE7305" w:rsidRDefault="003D5F23" w:rsidP="006C14FB">
      <w:pPr>
        <w:pStyle w:val="ListParagraph"/>
        <w:ind w:left="0" w:firstLine="851"/>
        <w:rPr>
          <w:rFonts w:ascii="Times New Roman" w:hAnsi="Times New Roman"/>
          <w:sz w:val="24"/>
          <w:szCs w:val="24"/>
        </w:rPr>
      </w:pPr>
    </w:p>
    <w:p w:rsidR="003D5F23" w:rsidRPr="00B84DCF" w:rsidRDefault="003D5F23" w:rsidP="006C14FB">
      <w:pPr>
        <w:pStyle w:val="ListParagraph"/>
        <w:numPr>
          <w:ilvl w:val="0"/>
          <w:numId w:val="1"/>
        </w:numPr>
        <w:ind w:left="0" w:firstLine="851"/>
        <w:rPr>
          <w:rFonts w:ascii="Times New Roman" w:hAnsi="Times New Roman"/>
          <w:sz w:val="24"/>
          <w:szCs w:val="24"/>
        </w:rPr>
      </w:pPr>
      <w:proofErr w:type="gramStart"/>
      <w:r w:rsidRPr="00DE7305">
        <w:rPr>
          <w:rFonts w:ascii="Times New Roman" w:hAnsi="Times New Roman"/>
          <w:b/>
          <w:sz w:val="24"/>
          <w:szCs w:val="24"/>
        </w:rPr>
        <w:t xml:space="preserve">Трудоемкость  </w:t>
      </w:r>
      <w:r>
        <w:rPr>
          <w:rFonts w:ascii="Times New Roman" w:hAnsi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E08D0" w:rsidRPr="00EE08D0">
        <w:rPr>
          <w:rFonts w:ascii="Times New Roman" w:hAnsi="Times New Roman"/>
          <w:sz w:val="24"/>
          <w:szCs w:val="24"/>
        </w:rPr>
        <w:t>360</w:t>
      </w:r>
      <w:r w:rsidRPr="00EE08D0">
        <w:rPr>
          <w:rFonts w:ascii="Times New Roman" w:hAnsi="Times New Roman"/>
          <w:sz w:val="24"/>
          <w:szCs w:val="24"/>
        </w:rPr>
        <w:t xml:space="preserve"> академических часов</w:t>
      </w:r>
      <w:r w:rsidR="00EE08D0" w:rsidRPr="00EE08D0">
        <w:rPr>
          <w:rFonts w:ascii="Times New Roman" w:hAnsi="Times New Roman"/>
          <w:sz w:val="24"/>
          <w:szCs w:val="24"/>
        </w:rPr>
        <w:t xml:space="preserve"> (10 ЗЕ)</w:t>
      </w:r>
      <w:r w:rsidR="00B84DCF">
        <w:rPr>
          <w:rFonts w:ascii="Times New Roman" w:hAnsi="Times New Roman"/>
          <w:sz w:val="24"/>
          <w:szCs w:val="24"/>
        </w:rPr>
        <w:t>, из них 53 часа – детские инфекции</w:t>
      </w:r>
      <w:r w:rsidRPr="00EE08D0">
        <w:rPr>
          <w:rFonts w:ascii="Times New Roman" w:hAnsi="Times New Roman"/>
          <w:sz w:val="24"/>
          <w:szCs w:val="24"/>
        </w:rPr>
        <w:t>:</w:t>
      </w:r>
      <w:r w:rsidRPr="00F85B0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4DCF">
        <w:rPr>
          <w:rFonts w:ascii="Times New Roman" w:hAnsi="Times New Roman"/>
          <w:sz w:val="24"/>
          <w:szCs w:val="24"/>
        </w:rPr>
        <w:t xml:space="preserve">лекции - </w:t>
      </w:r>
      <w:r w:rsidR="007A52DA">
        <w:rPr>
          <w:rFonts w:ascii="Times New Roman" w:hAnsi="Times New Roman"/>
          <w:sz w:val="24"/>
          <w:szCs w:val="24"/>
        </w:rPr>
        <w:t>6</w:t>
      </w:r>
      <w:r w:rsidR="007B188B" w:rsidRPr="00B84DCF">
        <w:rPr>
          <w:rFonts w:ascii="Times New Roman" w:hAnsi="Times New Roman"/>
          <w:sz w:val="24"/>
          <w:szCs w:val="24"/>
        </w:rPr>
        <w:t>4</w:t>
      </w:r>
      <w:r w:rsidRPr="00B84DCF">
        <w:rPr>
          <w:rFonts w:ascii="Times New Roman" w:hAnsi="Times New Roman"/>
          <w:sz w:val="24"/>
          <w:szCs w:val="24"/>
        </w:rPr>
        <w:t xml:space="preserve"> час</w:t>
      </w:r>
      <w:r w:rsidR="00B84DCF">
        <w:rPr>
          <w:rFonts w:ascii="Times New Roman" w:hAnsi="Times New Roman"/>
          <w:sz w:val="24"/>
          <w:szCs w:val="24"/>
        </w:rPr>
        <w:t>а</w:t>
      </w:r>
      <w:r w:rsidRPr="00B84DCF">
        <w:rPr>
          <w:rFonts w:ascii="Times New Roman" w:hAnsi="Times New Roman"/>
          <w:sz w:val="24"/>
          <w:szCs w:val="24"/>
        </w:rPr>
        <w:t xml:space="preserve">, </w:t>
      </w:r>
      <w:r w:rsidR="00541870" w:rsidRPr="00B84DCF">
        <w:rPr>
          <w:rFonts w:ascii="Times New Roman" w:hAnsi="Times New Roman"/>
          <w:sz w:val="24"/>
          <w:szCs w:val="24"/>
        </w:rPr>
        <w:t xml:space="preserve">  </w:t>
      </w:r>
      <w:r w:rsidR="007A52DA">
        <w:rPr>
          <w:rFonts w:ascii="Times New Roman" w:hAnsi="Times New Roman"/>
          <w:sz w:val="24"/>
          <w:szCs w:val="24"/>
        </w:rPr>
        <w:t xml:space="preserve">клинические </w:t>
      </w:r>
      <w:r w:rsidRPr="00B84DCF">
        <w:rPr>
          <w:rFonts w:ascii="Times New Roman" w:hAnsi="Times New Roman"/>
          <w:sz w:val="24"/>
          <w:szCs w:val="24"/>
        </w:rPr>
        <w:t xml:space="preserve">практические занятия – </w:t>
      </w:r>
      <w:r w:rsidR="007B188B" w:rsidRPr="00B84DCF">
        <w:rPr>
          <w:rFonts w:ascii="Times New Roman" w:hAnsi="Times New Roman"/>
          <w:sz w:val="24"/>
          <w:szCs w:val="24"/>
        </w:rPr>
        <w:t>1</w:t>
      </w:r>
      <w:r w:rsidR="007A52DA">
        <w:rPr>
          <w:rFonts w:ascii="Times New Roman" w:hAnsi="Times New Roman"/>
          <w:sz w:val="24"/>
          <w:szCs w:val="24"/>
        </w:rPr>
        <w:t>52</w:t>
      </w:r>
      <w:r w:rsidRPr="00B84DCF">
        <w:rPr>
          <w:rFonts w:ascii="Times New Roman" w:hAnsi="Times New Roman"/>
          <w:sz w:val="24"/>
          <w:szCs w:val="24"/>
        </w:rPr>
        <w:t xml:space="preserve"> час</w:t>
      </w:r>
      <w:r w:rsidR="00B84DCF">
        <w:rPr>
          <w:rFonts w:ascii="Times New Roman" w:hAnsi="Times New Roman"/>
          <w:sz w:val="24"/>
          <w:szCs w:val="24"/>
        </w:rPr>
        <w:t>ов</w:t>
      </w:r>
      <w:r w:rsidRPr="00B84DCF">
        <w:rPr>
          <w:rFonts w:ascii="Times New Roman" w:hAnsi="Times New Roman"/>
          <w:sz w:val="24"/>
          <w:szCs w:val="24"/>
        </w:rPr>
        <w:t xml:space="preserve">, самостоятельная работа – </w:t>
      </w:r>
      <w:r w:rsidR="007A52DA">
        <w:rPr>
          <w:rFonts w:ascii="Times New Roman" w:hAnsi="Times New Roman"/>
          <w:sz w:val="24"/>
          <w:szCs w:val="24"/>
        </w:rPr>
        <w:t>10</w:t>
      </w:r>
      <w:r w:rsidR="007B188B" w:rsidRPr="00B84DCF">
        <w:rPr>
          <w:rFonts w:ascii="Times New Roman" w:hAnsi="Times New Roman"/>
          <w:sz w:val="24"/>
          <w:szCs w:val="24"/>
        </w:rPr>
        <w:t>8</w:t>
      </w:r>
      <w:r w:rsidRPr="00B84DCF">
        <w:rPr>
          <w:rFonts w:ascii="Times New Roman" w:hAnsi="Times New Roman"/>
          <w:sz w:val="24"/>
          <w:szCs w:val="24"/>
        </w:rPr>
        <w:t xml:space="preserve"> часов, экзамен – </w:t>
      </w:r>
      <w:r w:rsidR="007A52DA">
        <w:rPr>
          <w:rFonts w:ascii="Times New Roman" w:hAnsi="Times New Roman"/>
          <w:sz w:val="24"/>
          <w:szCs w:val="24"/>
        </w:rPr>
        <w:t>36</w:t>
      </w:r>
      <w:r w:rsidR="00B84DCF">
        <w:rPr>
          <w:rFonts w:ascii="Times New Roman" w:hAnsi="Times New Roman"/>
          <w:sz w:val="24"/>
          <w:szCs w:val="24"/>
        </w:rPr>
        <w:t xml:space="preserve"> часа</w:t>
      </w:r>
      <w:r w:rsidRPr="00B84DCF">
        <w:rPr>
          <w:rFonts w:ascii="Times New Roman" w:hAnsi="Times New Roman"/>
          <w:sz w:val="24"/>
          <w:szCs w:val="24"/>
        </w:rPr>
        <w:t>.</w:t>
      </w:r>
      <w:proofErr w:type="gramEnd"/>
    </w:p>
    <w:p w:rsidR="003D5F23" w:rsidRPr="00DD0063" w:rsidRDefault="003D5F23" w:rsidP="006C14FB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D0063">
        <w:rPr>
          <w:rFonts w:ascii="Times New Roman" w:hAnsi="Times New Roman"/>
          <w:b/>
          <w:sz w:val="24"/>
          <w:szCs w:val="24"/>
        </w:rPr>
        <w:t>Формы контроля</w:t>
      </w:r>
      <w:r w:rsidRPr="00DD006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Текущий контроль – т</w:t>
      </w:r>
      <w:r w:rsidRPr="00DD0063">
        <w:rPr>
          <w:rFonts w:ascii="Times New Roman" w:hAnsi="Times New Roman"/>
          <w:sz w:val="24"/>
          <w:szCs w:val="24"/>
        </w:rPr>
        <w:t>естирование, разбор ситуационных задач, о</w:t>
      </w:r>
      <w:r w:rsidRPr="00DD0063">
        <w:rPr>
          <w:rFonts w:ascii="Times New Roman" w:hAnsi="Times New Roman"/>
          <w:sz w:val="24"/>
          <w:szCs w:val="24"/>
        </w:rPr>
        <w:t>п</w:t>
      </w:r>
      <w:r w:rsidRPr="00DD0063">
        <w:rPr>
          <w:rFonts w:ascii="Times New Roman" w:hAnsi="Times New Roman"/>
          <w:sz w:val="24"/>
          <w:szCs w:val="24"/>
        </w:rPr>
        <w:t>рос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контрольные</w:t>
      </w:r>
      <w:proofErr w:type="gramEnd"/>
      <w:r w:rsidRPr="00DD006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Итоговый контроль – проверка умений на больном, экзаменационные тесты, экзамен.</w:t>
      </w:r>
    </w:p>
    <w:p w:rsidR="003D5F23" w:rsidRPr="0045460C" w:rsidRDefault="003D5F23" w:rsidP="006C14FB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460C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45460C">
        <w:rPr>
          <w:rFonts w:ascii="Times New Roman" w:hAnsi="Times New Roman"/>
          <w:sz w:val="24"/>
          <w:szCs w:val="24"/>
        </w:rPr>
        <w:t xml:space="preserve">Изучаемые модули: </w:t>
      </w:r>
      <w:r>
        <w:rPr>
          <w:rFonts w:ascii="Times New Roman" w:hAnsi="Times New Roman"/>
          <w:sz w:val="24"/>
          <w:szCs w:val="24"/>
        </w:rPr>
        <w:t xml:space="preserve">пропедевтика детских болезней, патология детей раннего возраста, организация работы детской поликлиники, неонатология, гематология, </w:t>
      </w:r>
      <w:proofErr w:type="spellStart"/>
      <w:r>
        <w:rPr>
          <w:rFonts w:ascii="Times New Roman" w:hAnsi="Times New Roman"/>
          <w:sz w:val="24"/>
          <w:szCs w:val="24"/>
        </w:rPr>
        <w:t>кардиоревматология</w:t>
      </w:r>
      <w:proofErr w:type="spellEnd"/>
      <w:r>
        <w:rPr>
          <w:rFonts w:ascii="Times New Roman" w:hAnsi="Times New Roman"/>
          <w:sz w:val="24"/>
          <w:szCs w:val="24"/>
        </w:rPr>
        <w:t>, пульмонология, гастроэнтерология, нефрология</w:t>
      </w:r>
      <w:r w:rsidRPr="0045460C">
        <w:rPr>
          <w:rFonts w:ascii="Times New Roman" w:hAnsi="Times New Roman"/>
          <w:sz w:val="24"/>
          <w:szCs w:val="24"/>
        </w:rPr>
        <w:t>.</w:t>
      </w:r>
    </w:p>
    <w:p w:rsidR="00F85B08" w:rsidRPr="0045460C" w:rsidRDefault="00F85B08" w:rsidP="006C14FB">
      <w:pPr>
        <w:ind w:firstLine="851"/>
        <w:contextualSpacing/>
        <w:rPr>
          <w:rFonts w:ascii="Times New Roman" w:hAnsi="Times New Roman"/>
          <w:sz w:val="24"/>
          <w:szCs w:val="24"/>
        </w:rPr>
      </w:pPr>
    </w:p>
    <w:sectPr w:rsidR="00F85B08" w:rsidRPr="0045460C" w:rsidSect="00F85B08">
      <w:pgSz w:w="11906" w:h="16838"/>
      <w:pgMar w:top="1134" w:right="851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24E71"/>
    <w:multiLevelType w:val="multilevel"/>
    <w:tmpl w:val="7B62BD8E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hint="default"/>
      </w:rPr>
    </w:lvl>
  </w:abstractNum>
  <w:abstractNum w:abstractNumId="1">
    <w:nsid w:val="14B8142E"/>
    <w:multiLevelType w:val="multilevel"/>
    <w:tmpl w:val="AAAAF18A"/>
    <w:lvl w:ilvl="0">
      <w:start w:val="1"/>
      <w:numFmt w:val="decimal"/>
      <w:lvlText w:val="%1."/>
      <w:lvlJc w:val="left"/>
      <w:pPr>
        <w:tabs>
          <w:tab w:val="num" w:pos="1665"/>
        </w:tabs>
        <w:ind w:left="16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55"/>
        </w:tabs>
        <w:ind w:left="23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45"/>
        </w:tabs>
        <w:ind w:left="30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95"/>
        </w:tabs>
        <w:ind w:left="40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60"/>
        </w:tabs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85"/>
        </w:tabs>
        <w:ind w:left="4785" w:hanging="2160"/>
      </w:pPr>
      <w:rPr>
        <w:rFonts w:hint="default"/>
      </w:rPr>
    </w:lvl>
  </w:abstractNum>
  <w:abstractNum w:abstractNumId="2">
    <w:nsid w:val="1E9147FD"/>
    <w:multiLevelType w:val="hybridMultilevel"/>
    <w:tmpl w:val="119A8308"/>
    <w:lvl w:ilvl="0" w:tplc="113ED4D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B6406E"/>
    <w:multiLevelType w:val="hybridMultilevel"/>
    <w:tmpl w:val="ADE60222"/>
    <w:lvl w:ilvl="0" w:tplc="19A2B7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D5F23"/>
    <w:rsid w:val="00010B22"/>
    <w:rsid w:val="00242A0D"/>
    <w:rsid w:val="003371F2"/>
    <w:rsid w:val="0039294E"/>
    <w:rsid w:val="003B7AB0"/>
    <w:rsid w:val="003D5F23"/>
    <w:rsid w:val="00541870"/>
    <w:rsid w:val="00643354"/>
    <w:rsid w:val="006C14FB"/>
    <w:rsid w:val="007A52DA"/>
    <w:rsid w:val="007B188B"/>
    <w:rsid w:val="007E2796"/>
    <w:rsid w:val="007E4057"/>
    <w:rsid w:val="00831623"/>
    <w:rsid w:val="00832153"/>
    <w:rsid w:val="009474AE"/>
    <w:rsid w:val="00957C25"/>
    <w:rsid w:val="00973BC5"/>
    <w:rsid w:val="00AB3954"/>
    <w:rsid w:val="00AD3A9A"/>
    <w:rsid w:val="00B20B18"/>
    <w:rsid w:val="00B84DCF"/>
    <w:rsid w:val="00D91244"/>
    <w:rsid w:val="00E32240"/>
    <w:rsid w:val="00EE08D0"/>
    <w:rsid w:val="00F0701A"/>
    <w:rsid w:val="00F85B08"/>
    <w:rsid w:val="00FD0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F2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rsid w:val="003D5F23"/>
    <w:pPr>
      <w:ind w:left="720"/>
      <w:contextualSpacing/>
    </w:pPr>
  </w:style>
  <w:style w:type="paragraph" w:styleId="a3">
    <w:name w:val="Body Text Indent"/>
    <w:basedOn w:val="a"/>
    <w:rsid w:val="003D5F23"/>
    <w:pPr>
      <w:widowControl w:val="0"/>
      <w:spacing w:after="0" w:line="240" w:lineRule="auto"/>
      <w:ind w:firstLine="720"/>
      <w:jc w:val="both"/>
    </w:pPr>
    <w:rPr>
      <w:rFonts w:ascii="Times New Roman" w:hAnsi="Times New Roman"/>
      <w:snapToGrid w:val="0"/>
      <w:sz w:val="24"/>
      <w:szCs w:val="20"/>
    </w:rPr>
  </w:style>
  <w:style w:type="paragraph" w:styleId="a4">
    <w:name w:val="Balloon Text"/>
    <w:basedOn w:val="a"/>
    <w:link w:val="a5"/>
    <w:rsid w:val="00832153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rsid w:val="00832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программе по дисциплине </vt:lpstr>
    </vt:vector>
  </TitlesOfParts>
  <Company>ПГМА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программе по дисциплине</dc:title>
  <dc:creator>Кафедра</dc:creator>
  <cp:lastModifiedBy>agafonova.ty</cp:lastModifiedBy>
  <cp:revision>2</cp:revision>
  <cp:lastPrinted>2017-11-06T17:09:00Z</cp:lastPrinted>
  <dcterms:created xsi:type="dcterms:W3CDTF">2017-11-28T15:28:00Z</dcterms:created>
  <dcterms:modified xsi:type="dcterms:W3CDTF">2017-11-28T15:28:00Z</dcterms:modified>
</cp:coreProperties>
</file>